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B67" w:rsidRDefault="007A3B67" w:rsidP="007A3B67">
      <w:pPr>
        <w:bidi/>
        <w:jc w:val="right"/>
        <w:rPr>
          <w:rFonts w:cs="Arial"/>
          <w:lang w:bidi="ar-EG"/>
        </w:rPr>
      </w:pPr>
      <w:r>
        <w:rPr>
          <w:lang w:bidi="ar-EG"/>
        </w:rPr>
        <w:t>M</w:t>
      </w:r>
      <w:bookmarkStart w:id="0" w:name="_GoBack"/>
      <w:bookmarkEnd w:id="0"/>
      <w:r>
        <w:rPr>
          <w:lang w:bidi="ar-EG"/>
        </w:rPr>
        <w:t>ohamed Abdullah was born in 1978 in Cairo. He obtained his Bachelor Degree of Fine Arts, Department of Sculpture in 2002, and participated in many individual and group exhibitions. Abdullah’s work, which combines structuralism and conceptualism, is based on disassembly and structural analysis of forms. He is always preoccupied with researching how the audience receives artistic work, and the ways in which artists can en</w:t>
      </w:r>
      <w:r w:rsidRPr="00B57F38">
        <w:rPr>
          <w:lang w:bidi="ar-EG"/>
        </w:rPr>
        <w:t>gender a social</w:t>
      </w:r>
      <w:r>
        <w:rPr>
          <w:lang w:bidi="ar-EG"/>
        </w:rPr>
        <w:t xml:space="preserve"> impact. Through his sculptures, Abdullah creates forms that awaken the subconscious, and experiments with diverse media in the attempt to arouse all the public’s senses</w:t>
      </w:r>
      <w:r>
        <w:rPr>
          <w:rFonts w:cs="Arial"/>
          <w:lang w:bidi="ar-EG"/>
        </w:rPr>
        <w:t xml:space="preserve">. </w:t>
      </w:r>
    </w:p>
    <w:p w:rsidR="00E37E04" w:rsidRDefault="00E37E04"/>
    <w:sectPr w:rsidR="00E37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67"/>
    <w:rsid w:val="007A3B67"/>
    <w:rsid w:val="00E37E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B0C4"/>
  <w15:chartTrackingRefBased/>
  <w15:docId w15:val="{446776C7-9E87-4DD8-9973-90F2E401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67"/>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Heba Abu El Ella</dc:creator>
  <cp:keywords/>
  <dc:description/>
  <cp:lastModifiedBy>Heba Abu El Ella</cp:lastModifiedBy>
  <cp:revision>1</cp:revision>
  <dcterms:created xsi:type="dcterms:W3CDTF">2019-10-01T12:07:00Z</dcterms:created>
  <dcterms:modified xsi:type="dcterms:W3CDTF">2019-10-01T12:17:00Z</dcterms:modified>
</cp:coreProperties>
</file>