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AE" w:rsidRPr="00CF27AE" w:rsidRDefault="001469B9">
      <w:pPr>
        <w:rPr>
          <w:lang w:val="en-US"/>
        </w:rPr>
      </w:pPr>
      <w:r>
        <w:rPr>
          <w:noProof/>
          <w:lang w:val="en-US"/>
        </w:rPr>
        <w:pict>
          <v:rect id="_x0000_s1029" style="position:absolute;margin-left:409.65pt;margin-top:24.9pt;width:362.25pt;height:472.95pt;flip:x;z-index:251658240;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9" inset="21.6pt,21.6pt,21.6pt,21.6pt">
              <w:txbxContent>
                <w:p w:rsidR="00095271" w:rsidRPr="005B096B" w:rsidRDefault="00095271" w:rsidP="00417AA9">
                  <w:pPr>
                    <w:widowControl w:val="0"/>
                    <w:bidi/>
                    <w:rPr>
                      <w:rFonts w:ascii="Simplified Arabic" w:hAnsi="Simplified Arabic" w:cs="Simplified Arabic"/>
                      <w:b/>
                      <w:bCs/>
                      <w:sz w:val="20"/>
                      <w:szCs w:val="20"/>
                      <w:rtl/>
                      <w:lang w:bidi="ar-EG"/>
                    </w:rPr>
                  </w:pPr>
                  <w:r w:rsidRPr="005B096B">
                    <w:rPr>
                      <w:rFonts w:ascii="Simplified Arabic" w:hAnsi="Simplified Arabic" w:cs="Simplified Arabic"/>
                      <w:b/>
                      <w:bCs/>
                      <w:sz w:val="20"/>
                      <w:szCs w:val="20"/>
                      <w:rtl/>
                      <w:lang w:bidi="ar-EG"/>
                    </w:rPr>
                    <w:t xml:space="preserve">من </w:t>
                  </w:r>
                  <w:r w:rsidRPr="005B096B">
                    <w:rPr>
                      <w:rFonts w:ascii="Simplified Arabic" w:hAnsi="Simplified Arabic" w:cs="Simplified Arabic"/>
                      <w:b/>
                      <w:bCs/>
                      <w:sz w:val="20"/>
                      <w:szCs w:val="20"/>
                      <w:lang w:bidi="ar-EG"/>
                    </w:rPr>
                    <w:t>23</w:t>
                  </w:r>
                  <w:r w:rsidRPr="005B096B">
                    <w:rPr>
                      <w:rFonts w:ascii="Simplified Arabic" w:hAnsi="Simplified Arabic" w:cs="Simplified Arabic"/>
                      <w:b/>
                      <w:bCs/>
                      <w:sz w:val="20"/>
                      <w:szCs w:val="20"/>
                      <w:rtl/>
                      <w:lang w:bidi="ar-EG"/>
                    </w:rPr>
                    <w:t xml:space="preserve"> نوفمبر  حتى 11 ديسمبر</w:t>
                  </w:r>
                  <w:r w:rsidR="005B096B" w:rsidRPr="005B096B">
                    <w:rPr>
                      <w:rFonts w:ascii="Simplified Arabic" w:hAnsi="Simplified Arabic" w:cs="Simplified Arabic"/>
                      <w:b/>
                      <w:bCs/>
                      <w:sz w:val="20"/>
                      <w:szCs w:val="20"/>
                      <w:lang w:bidi="ar-EG"/>
                    </w:rPr>
                    <w:br/>
                  </w:r>
                  <w:r w:rsidRPr="005B096B">
                    <w:rPr>
                      <w:rFonts w:ascii="Simplified Arabic" w:hAnsi="Simplified Arabic" w:cs="Simplified Arabic"/>
                      <w:b/>
                      <w:bCs/>
                      <w:sz w:val="20"/>
                      <w:szCs w:val="20"/>
                      <w:rtl/>
                      <w:lang w:bidi="ar-EG"/>
                    </w:rPr>
                    <w:t>عمرو الكفراوى</w:t>
                  </w:r>
                  <w:r w:rsidRPr="005B096B">
                    <w:rPr>
                      <w:rFonts w:ascii="Simplified Arabic" w:hAnsi="Simplified Arabic" w:cs="Simplified Arabic"/>
                      <w:b/>
                      <w:bCs/>
                      <w:sz w:val="20"/>
                      <w:szCs w:val="20"/>
                      <w:rtl/>
                      <w:lang w:bidi="ar-EG"/>
                    </w:rPr>
                    <w:tab/>
                  </w:r>
                  <w:r w:rsidR="005B096B" w:rsidRPr="005B096B">
                    <w:rPr>
                      <w:rFonts w:ascii="Simplified Arabic" w:hAnsi="Simplified Arabic" w:cs="Simplified Arabic"/>
                      <w:b/>
                      <w:bCs/>
                      <w:sz w:val="20"/>
                      <w:szCs w:val="20"/>
                      <w:lang w:val="en-US" w:bidi="ar-EG"/>
                    </w:rPr>
                    <w:br/>
                  </w:r>
                  <w:r w:rsidRPr="005B096B">
                    <w:rPr>
                      <w:rFonts w:ascii="Simplified Arabic" w:hAnsi="Simplified Arabic" w:cs="Simplified Arabic"/>
                      <w:b/>
                      <w:bCs/>
                      <w:sz w:val="20"/>
                      <w:szCs w:val="20"/>
                      <w:rtl/>
                      <w:lang w:bidi="ar-EG"/>
                    </w:rPr>
                    <w:t>”مثل السراب“</w:t>
                  </w:r>
                </w:p>
                <w:p w:rsidR="00095271" w:rsidRPr="005B096B" w:rsidRDefault="00095271" w:rsidP="0009527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spacing w:after="0" w:line="240" w:lineRule="auto"/>
                    <w:rPr>
                      <w:rFonts w:ascii="Simplified Arabic" w:hAnsi="Simplified Arabic" w:cs="Simplified Arabic"/>
                      <w:sz w:val="20"/>
                      <w:szCs w:val="20"/>
                    </w:rPr>
                  </w:pPr>
                  <w:r w:rsidRPr="005B096B">
                    <w:rPr>
                      <w:rFonts w:ascii="Simplified Arabic" w:hAnsi="Simplified Arabic" w:cs="Simplified Arabic"/>
                      <w:sz w:val="20"/>
                      <w:szCs w:val="20"/>
                      <w:rtl/>
                      <w:lang w:val="en-US"/>
                    </w:rPr>
                    <w:t>يقدم ال</w:t>
                  </w:r>
                  <w:r w:rsidRPr="005B096B">
                    <w:rPr>
                      <w:rFonts w:ascii="Simplified Arabic" w:hAnsi="Simplified Arabic" w:cs="Simplified Arabic"/>
                      <w:sz w:val="20"/>
                      <w:szCs w:val="20"/>
                      <w:rtl/>
                      <w:lang w:val="en-US" w:bidi="ar-EG"/>
                    </w:rPr>
                    <w:t>م</w:t>
                  </w:r>
                  <w:r w:rsidRPr="005B096B">
                    <w:rPr>
                      <w:rFonts w:ascii="Simplified Arabic" w:hAnsi="Simplified Arabic" w:cs="Simplified Arabic"/>
                      <w:sz w:val="20"/>
                      <w:szCs w:val="20"/>
                      <w:rtl/>
                      <w:lang w:val="en-US"/>
                    </w:rPr>
                    <w:t>عرض عدد من اللوحات كبيرة الحجم ، علي ورق "معاد التصنيع" رخيص الثمن يستخدم عاده في لف وتغليف المنتجات البسيطة في الاسواق الشعبية</w:t>
                  </w:r>
                </w:p>
                <w:p w:rsidR="00095271" w:rsidRPr="005B096B" w:rsidRDefault="00095271" w:rsidP="0009527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spacing w:after="0" w:line="240" w:lineRule="auto"/>
                    <w:rPr>
                      <w:rFonts w:ascii="Simplified Arabic" w:hAnsi="Simplified Arabic" w:cs="Simplified Arabic"/>
                      <w:sz w:val="20"/>
                      <w:szCs w:val="20"/>
                    </w:rPr>
                  </w:pPr>
                  <w:r w:rsidRPr="005B096B">
                    <w:rPr>
                      <w:rFonts w:ascii="Simplified Arabic" w:hAnsi="Simplified Arabic" w:cs="Simplified Arabic"/>
                      <w:sz w:val="20"/>
                      <w:szCs w:val="20"/>
                      <w:rtl/>
                    </w:rPr>
                    <w:t>إن لهذا الورق علاقة ما بذلك الواقع الذي لا مناص منه... المدينة بتوترها الصاخب، وضجيجها الذي يعلو ليملأ فراغ مخيلتك بلون رمادي تختلط فيه كيانات لتكوّن في نهاية الأمر ذلك الشكل الهلامي الهائل، والذي تستطيع التعرف عليه بقليل من التأمل في جدار المدرسة المجاورة او احدي البنايات القريبة أو في الواقف بجانب كشك السجائر، أو في يافطة البقال، أو حتى في صورتك المنعكسة على المرآة. الورق له ذلك الوجه الرمادي، والذي ينأى عنك لو أمعنت النظر فيه، ذلك الوجه الذي اتى من وراء الفوضى والعنف ذو النظرة المتوترة المتحفزة التي تسم الكل كما لو كان متورطًا في حياة لم يسعَ إليها</w:t>
                  </w:r>
                  <w:r w:rsidRPr="005B096B">
                    <w:rPr>
                      <w:rFonts w:ascii="Simplified Arabic" w:hAnsi="Simplified Arabic" w:cs="Simplified Arabic"/>
                      <w:sz w:val="20"/>
                      <w:szCs w:val="20"/>
                    </w:rPr>
                    <w:t>.</w:t>
                  </w:r>
                </w:p>
                <w:p w:rsidR="00095271" w:rsidRPr="005B096B" w:rsidRDefault="00095271" w:rsidP="0009527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spacing w:after="0" w:line="240" w:lineRule="auto"/>
                    <w:rPr>
                      <w:rFonts w:ascii="Simplified Arabic" w:hAnsi="Simplified Arabic" w:cs="Simplified Arabic"/>
                      <w:sz w:val="20"/>
                      <w:szCs w:val="20"/>
                      <w:lang w:val="en-US"/>
                    </w:rPr>
                  </w:pPr>
                  <w:r w:rsidRPr="005B096B">
                    <w:rPr>
                      <w:rFonts w:ascii="Simplified Arabic" w:hAnsi="Simplified Arabic" w:cs="Simplified Arabic"/>
                      <w:sz w:val="20"/>
                      <w:szCs w:val="20"/>
                      <w:rtl/>
                    </w:rPr>
                    <w:t>جميع اللوحات بالمعرض تطرح نفس السؤال والذي يشغل العديد من المصريين في هذه اللحظة، ما الذي اوصل المصريين الي تلك المرحلة المشوهه؟</w:t>
                  </w:r>
                </w:p>
                <w:p w:rsidR="00095271" w:rsidRPr="005B096B" w:rsidRDefault="00095271" w:rsidP="0009527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spacing w:after="0" w:line="240" w:lineRule="auto"/>
                    <w:rPr>
                      <w:rFonts w:ascii="Simplified Arabic" w:hAnsi="Simplified Arabic" w:cs="Simplified Arabic"/>
                      <w:sz w:val="20"/>
                      <w:szCs w:val="20"/>
                      <w:lang w:val="en-US"/>
                    </w:rPr>
                  </w:pPr>
                  <w:r w:rsidRPr="005B096B">
                    <w:rPr>
                      <w:rFonts w:ascii="Simplified Arabic" w:hAnsi="Simplified Arabic" w:cs="Simplified Arabic"/>
                      <w:sz w:val="20"/>
                      <w:szCs w:val="20"/>
                      <w:rtl/>
                      <w:lang w:val="en-US"/>
                    </w:rPr>
                    <w:t>اللوحات تتناول وجوه لنساء مصريات عاديات ليسوا نجوم او ممثلات خلال الخمسينيات والستينيات وهي الفتره التي تشغل الكفراوي في الكثير من اعماله حيث يري انها من الفترات الزمنية في تاريخ مصر المعاصر الحافلة بالتغيرات الاجتماعية التي ادت الي ما نحن عليه اليوم</w:t>
                  </w:r>
                  <w:r w:rsidRPr="005B096B">
                    <w:rPr>
                      <w:rFonts w:ascii="Simplified Arabic" w:hAnsi="Simplified Arabic" w:cs="Simplified Arabic"/>
                      <w:sz w:val="20"/>
                      <w:szCs w:val="20"/>
                    </w:rPr>
                    <w:t>.</w:t>
                  </w:r>
                </w:p>
                <w:p w:rsidR="00CF27AE" w:rsidRPr="005B096B" w:rsidRDefault="00CF27AE" w:rsidP="00095271">
                  <w:pPr>
                    <w:spacing w:line="240" w:lineRule="auto"/>
                    <w:rPr>
                      <w:rFonts w:ascii="Simplified Arabic" w:hAnsi="Simplified Arabic" w:cs="Simplified Arabic"/>
                      <w:sz w:val="20"/>
                      <w:szCs w:val="20"/>
                      <w:lang w:val="en-US"/>
                    </w:rPr>
                  </w:pPr>
                </w:p>
              </w:txbxContent>
            </v:textbox>
            <w10:wrap type="square" anchorx="margin" anchory="margin"/>
          </v:rect>
        </w:pict>
      </w:r>
      <w:r>
        <w:rPr>
          <w:noProof/>
          <w:lang w:val="en-US"/>
        </w:rPr>
        <w:pict>
          <v:rect id="_x0000_s1030" style="position:absolute;margin-left:-2.5pt;margin-top:24.9pt;width:362.25pt;height:473.05pt;flip:x;z-index:251659264;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0" inset="21.6pt,21.6pt,21.6pt,21.6pt">
              <w:txbxContent>
                <w:p w:rsidR="005B096B" w:rsidRPr="000A5A60" w:rsidRDefault="005B096B" w:rsidP="005B096B">
                  <w:pPr>
                    <w:spacing w:line="230" w:lineRule="exact"/>
                    <w:rPr>
                      <w:rFonts w:cs="Arial"/>
                      <w:b/>
                      <w:bCs/>
                      <w:sz w:val="24"/>
                      <w:szCs w:val="24"/>
                    </w:rPr>
                  </w:pPr>
                  <w:r w:rsidRPr="005B096B">
                    <w:rPr>
                      <w:rFonts w:cs="Arial"/>
                      <w:b/>
                      <w:bCs/>
                      <w:sz w:val="24"/>
                      <w:szCs w:val="24"/>
                    </w:rPr>
                    <w:t>23 November until 11 December 2014</w:t>
                  </w:r>
                  <w:r w:rsidRPr="005B096B">
                    <w:rPr>
                      <w:rFonts w:cs="Arial"/>
                      <w:b/>
                      <w:bCs/>
                      <w:sz w:val="24"/>
                      <w:szCs w:val="24"/>
                    </w:rPr>
                    <w:br/>
                  </w:r>
                  <w:proofErr w:type="spellStart"/>
                  <w:r w:rsidRPr="005B096B">
                    <w:rPr>
                      <w:rFonts w:cs="Arial"/>
                      <w:b/>
                      <w:bCs/>
                      <w:sz w:val="24"/>
                      <w:szCs w:val="24"/>
                    </w:rPr>
                    <w:t>Amr</w:t>
                  </w:r>
                  <w:proofErr w:type="spellEnd"/>
                  <w:r w:rsidRPr="005B096B">
                    <w:rPr>
                      <w:rFonts w:cs="Arial"/>
                      <w:b/>
                      <w:bCs/>
                      <w:sz w:val="24"/>
                      <w:szCs w:val="24"/>
                    </w:rPr>
                    <w:t xml:space="preserve"> El-</w:t>
                  </w:r>
                  <w:proofErr w:type="spellStart"/>
                  <w:r w:rsidRPr="005B096B">
                    <w:rPr>
                      <w:rFonts w:cs="Arial"/>
                      <w:b/>
                      <w:bCs/>
                      <w:sz w:val="24"/>
                      <w:szCs w:val="24"/>
                    </w:rPr>
                    <w:t>kafrawy</w:t>
                  </w:r>
                  <w:proofErr w:type="spellEnd"/>
                  <w:r w:rsidRPr="005B096B">
                    <w:rPr>
                      <w:rFonts w:cs="Arial"/>
                      <w:sz w:val="24"/>
                      <w:szCs w:val="24"/>
                    </w:rPr>
                    <w:br/>
                  </w:r>
                  <w:r w:rsidRPr="005B096B">
                    <w:rPr>
                      <w:rFonts w:cs="Arial"/>
                      <w:b/>
                      <w:bCs/>
                      <w:sz w:val="24"/>
                      <w:szCs w:val="24"/>
                      <w:rtl/>
                      <w:lang w:bidi="ar-EG"/>
                    </w:rPr>
                    <w:t>"</w:t>
                  </w:r>
                  <w:r w:rsidRPr="005B096B">
                    <w:rPr>
                      <w:rFonts w:cs="Arial"/>
                      <w:b/>
                      <w:bCs/>
                      <w:sz w:val="24"/>
                      <w:szCs w:val="24"/>
                      <w:lang w:bidi="ar-EG"/>
                    </w:rPr>
                    <w:t>Like a Mirage"</w:t>
                  </w:r>
                  <w:r w:rsidRPr="005B096B">
                    <w:rPr>
                      <w:rFonts w:cs="Arial"/>
                      <w:b/>
                      <w:bCs/>
                      <w:sz w:val="24"/>
                      <w:szCs w:val="24"/>
                      <w:lang w:bidi="ar-EG"/>
                    </w:rPr>
                    <w:br/>
                  </w:r>
                </w:p>
                <w:p w:rsidR="00DD0857" w:rsidRPr="006D2FB5" w:rsidRDefault="005B096B" w:rsidP="006D2FB5">
                  <w:pPr>
                    <w:spacing w:line="240" w:lineRule="atLeast"/>
                    <w:rPr>
                      <w:rFonts w:cs="Helvetica"/>
                      <w:color w:val="141823"/>
                      <w:sz w:val="24"/>
                      <w:szCs w:val="24"/>
                      <w:shd w:val="clear" w:color="auto" w:fill="FFFFFF"/>
                    </w:rPr>
                  </w:pPr>
                  <w:r w:rsidRPr="000A5A60">
                    <w:rPr>
                      <w:rFonts w:cs="Helvetica"/>
                      <w:color w:val="141823"/>
                      <w:sz w:val="24"/>
                      <w:szCs w:val="24"/>
                      <w:shd w:val="clear" w:color="auto" w:fill="FFFFFF"/>
                    </w:rPr>
                    <w:t xml:space="preserve">They may seem retro divas and ladies, but they are common women. Behind them, instead of a peaceful landscape there is rather a forest of shabby buildings. The work of the artist </w:t>
                  </w:r>
                  <w:proofErr w:type="spellStart"/>
                  <w:r w:rsidRPr="000A5A60">
                    <w:rPr>
                      <w:rFonts w:cs="Helvetica"/>
                      <w:color w:val="141823"/>
                      <w:sz w:val="24"/>
                      <w:szCs w:val="24"/>
                      <w:shd w:val="clear" w:color="auto" w:fill="FFFFFF"/>
                    </w:rPr>
                    <w:t>Amr</w:t>
                  </w:r>
                  <w:proofErr w:type="spellEnd"/>
                  <w:r w:rsidRPr="000A5A60">
                    <w:rPr>
                      <w:rFonts w:cs="Helvetica"/>
                      <w:color w:val="141823"/>
                      <w:sz w:val="24"/>
                      <w:szCs w:val="24"/>
                      <w:shd w:val="clear" w:color="auto" w:fill="FFFFFF"/>
                    </w:rPr>
                    <w:t xml:space="preserve"> El-</w:t>
                  </w:r>
                  <w:proofErr w:type="spellStart"/>
                  <w:r w:rsidRPr="000A5A60">
                    <w:rPr>
                      <w:rFonts w:cs="Helvetica"/>
                      <w:color w:val="141823"/>
                      <w:sz w:val="24"/>
                      <w:szCs w:val="24"/>
                      <w:shd w:val="clear" w:color="auto" w:fill="FFFFFF"/>
                    </w:rPr>
                    <w:t>Kafrawy</w:t>
                  </w:r>
                  <w:proofErr w:type="spellEnd"/>
                  <w:r w:rsidR="006D2FB5">
                    <w:rPr>
                      <w:rFonts w:cs="Helvetica"/>
                      <w:color w:val="141823"/>
                      <w:sz w:val="24"/>
                      <w:szCs w:val="24"/>
                      <w:shd w:val="clear" w:color="auto" w:fill="FFFFFF"/>
                    </w:rPr>
                    <w:t xml:space="preserve"> </w:t>
                  </w:r>
                  <w:r w:rsidRPr="005B096B">
                    <w:rPr>
                      <w:rFonts w:cs="Helvetica"/>
                      <w:color w:val="141823"/>
                      <w:sz w:val="24"/>
                      <w:szCs w:val="24"/>
                      <w:shd w:val="clear" w:color="auto" w:fill="FFFFFF"/>
                    </w:rPr>
                    <w:t>seems to relate the women and the landscape through their ambiguity and double nature. The observer looks at the woman and at the city at the same time, is there anything hidden behind the two? Appearance and reality merge and blur, suspended between contemporary times and a vintage guise. The work is inspired by old studio photos readapted and reused on a background of thin pieces of old faded paper in the wake of a contemporary exploration of the past.</w:t>
                  </w:r>
                </w:p>
              </w:txbxContent>
            </v:textbox>
            <w10:wrap type="square" anchorx="margin" anchory="margin"/>
          </v:rect>
        </w:pict>
      </w:r>
    </w:p>
    <w:sectPr w:rsidR="00CF27AE" w:rsidRPr="00CF27AE" w:rsidSect="00CF27AE">
      <w:pgSz w:w="16839" w:h="11907" w:orient="landscape"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240781"/>
    <w:rsid w:val="00033884"/>
    <w:rsid w:val="00095271"/>
    <w:rsid w:val="00125581"/>
    <w:rsid w:val="001469B9"/>
    <w:rsid w:val="001476DE"/>
    <w:rsid w:val="00240781"/>
    <w:rsid w:val="0029619C"/>
    <w:rsid w:val="003905C4"/>
    <w:rsid w:val="00417AA9"/>
    <w:rsid w:val="00595667"/>
    <w:rsid w:val="005B096B"/>
    <w:rsid w:val="006D2FB5"/>
    <w:rsid w:val="00B42034"/>
    <w:rsid w:val="00CB496F"/>
    <w:rsid w:val="00CE7EE7"/>
    <w:rsid w:val="00CF27AE"/>
    <w:rsid w:val="00DD0857"/>
    <w:rsid w:val="00E066A7"/>
    <w:rsid w:val="00E327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8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78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40781"/>
    <w:rPr>
      <w:rFonts w:ascii="Tahoma" w:hAnsi="Tahoma" w:cs="Tahoma"/>
      <w:sz w:val="16"/>
      <w:szCs w:val="16"/>
    </w:rPr>
  </w:style>
  <w:style w:type="character" w:styleId="Hyperlink">
    <w:name w:val="Hyperlink"/>
    <w:basedOn w:val="DefaultParagraphFont"/>
    <w:uiPriority w:val="99"/>
    <w:unhideWhenUsed/>
    <w:rsid w:val="00240781"/>
    <w:rPr>
      <w:color w:val="0000FF" w:themeColor="hyperlink"/>
      <w:u w:val="single"/>
    </w:rPr>
  </w:style>
  <w:style w:type="paragraph" w:styleId="Title">
    <w:name w:val="Title"/>
    <w:basedOn w:val="Normal"/>
    <w:next w:val="Normal"/>
    <w:link w:val="TitleChar"/>
    <w:uiPriority w:val="10"/>
    <w:qFormat/>
    <w:rsid w:val="003905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5C4"/>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E14A8-6D98-43CC-B75B-BE9B0D43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Mashrabia</dc:creator>
  <cp:lastModifiedBy>Mashrabia</cp:lastModifiedBy>
  <cp:revision>7</cp:revision>
  <cp:lastPrinted>2014-11-23T16:37:00Z</cp:lastPrinted>
  <dcterms:created xsi:type="dcterms:W3CDTF">2014-10-19T15:23:00Z</dcterms:created>
  <dcterms:modified xsi:type="dcterms:W3CDTF">2014-11-23T16:54:00Z</dcterms:modified>
</cp:coreProperties>
</file>