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A" w:rsidRPr="006B2E8A" w:rsidRDefault="006B2E8A" w:rsidP="006B2E8A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6B2E8A">
        <w:rPr>
          <w:rFonts w:asciiTheme="minorHAnsi" w:hAnsiTheme="minorHAnsi"/>
          <w:b/>
          <w:bCs/>
          <w:sz w:val="28"/>
          <w:szCs w:val="28"/>
        </w:rPr>
        <w:t>A</w:t>
      </w:r>
      <w:r w:rsidR="00573D26">
        <w:rPr>
          <w:rFonts w:asciiTheme="minorHAnsi" w:hAnsiTheme="minorHAnsi"/>
          <w:b/>
          <w:bCs/>
          <w:sz w:val="28"/>
          <w:szCs w:val="28"/>
        </w:rPr>
        <w:t>s</w:t>
      </w:r>
      <w:r w:rsidRPr="006B2E8A">
        <w:rPr>
          <w:rFonts w:asciiTheme="minorHAnsi" w:hAnsiTheme="minorHAnsi"/>
          <w:b/>
          <w:bCs/>
          <w:sz w:val="28"/>
          <w:szCs w:val="28"/>
        </w:rPr>
        <w:t>sem</w:t>
      </w:r>
      <w:proofErr w:type="spellEnd"/>
      <w:r w:rsidRPr="006B2E8A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6B2E8A">
        <w:rPr>
          <w:rFonts w:asciiTheme="minorHAnsi" w:hAnsiTheme="minorHAnsi"/>
          <w:b/>
          <w:bCs/>
          <w:sz w:val="28"/>
          <w:szCs w:val="28"/>
        </w:rPr>
        <w:t>Sharaf</w:t>
      </w:r>
      <w:proofErr w:type="spellEnd"/>
    </w:p>
    <w:p w:rsidR="006B2E8A" w:rsidRPr="006B2E8A" w:rsidRDefault="006B2E8A" w:rsidP="006B2E8A">
      <w:p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A</w:t>
      </w:r>
      <w:r w:rsidR="00573D26">
        <w:rPr>
          <w:rFonts w:asciiTheme="minorHAnsi" w:hAnsiTheme="minorHAnsi"/>
        </w:rPr>
        <w:t>s</w:t>
      </w:r>
      <w:r w:rsidRPr="006B2E8A">
        <w:rPr>
          <w:rFonts w:asciiTheme="minorHAnsi" w:hAnsiTheme="minorHAnsi"/>
        </w:rPr>
        <w:t>sem</w:t>
      </w:r>
      <w:proofErr w:type="spellEnd"/>
      <w:r w:rsidRPr="006B2E8A">
        <w:rPr>
          <w:rFonts w:asciiTheme="minorHAnsi" w:hAnsiTheme="minorHAnsi"/>
        </w:rPr>
        <w:t xml:space="preserve"> </w:t>
      </w:r>
      <w:proofErr w:type="spellStart"/>
      <w:r w:rsidRPr="006B2E8A">
        <w:rPr>
          <w:rFonts w:asciiTheme="minorHAnsi" w:hAnsiTheme="minorHAnsi"/>
        </w:rPr>
        <w:t>Sharaf</w:t>
      </w:r>
      <w:proofErr w:type="spellEnd"/>
      <w:r w:rsidRPr="006B2E8A">
        <w:rPr>
          <w:rFonts w:asciiTheme="minorHAnsi" w:hAnsiTheme="minorHAnsi"/>
        </w:rPr>
        <w:t xml:space="preserve"> was born in </w:t>
      </w:r>
      <w:proofErr w:type="spellStart"/>
      <w:r w:rsidRPr="006B2E8A">
        <w:rPr>
          <w:rFonts w:asciiTheme="minorHAnsi" w:hAnsiTheme="minorHAnsi"/>
        </w:rPr>
        <w:t>Shobra</w:t>
      </w:r>
      <w:proofErr w:type="spellEnd"/>
      <w:r w:rsidRPr="006B2E8A">
        <w:rPr>
          <w:rFonts w:asciiTheme="minorHAnsi" w:hAnsiTheme="minorHAnsi"/>
        </w:rPr>
        <w:t>, Cairo, Egypt in 1953 and obtained his Bachelor’s degree in Fine arts in 1981. He took part in many group exhibit</w:t>
      </w:r>
      <w:r w:rsidR="00573D26">
        <w:rPr>
          <w:rFonts w:asciiTheme="minorHAnsi" w:hAnsiTheme="minorHAnsi"/>
        </w:rPr>
        <w:t>i</w:t>
      </w:r>
      <w:r w:rsidRPr="006B2E8A">
        <w:rPr>
          <w:rFonts w:asciiTheme="minorHAnsi" w:hAnsiTheme="minorHAnsi"/>
        </w:rPr>
        <w:t>ons in Egypt, Switzerland and the UK and showcase</w:t>
      </w:r>
      <w:r w:rsidR="00953CE4">
        <w:rPr>
          <w:rFonts w:asciiTheme="minorHAnsi" w:hAnsiTheme="minorHAnsi"/>
        </w:rPr>
        <w:t>d</w:t>
      </w:r>
      <w:r w:rsidRPr="006B2E8A">
        <w:rPr>
          <w:rFonts w:asciiTheme="minorHAnsi" w:hAnsiTheme="minorHAnsi"/>
        </w:rPr>
        <w:t xml:space="preserve"> his work </w:t>
      </w:r>
      <w:r w:rsidR="00953CE4">
        <w:rPr>
          <w:rFonts w:asciiTheme="minorHAnsi" w:hAnsiTheme="minorHAnsi"/>
        </w:rPr>
        <w:t xml:space="preserve">in </w:t>
      </w:r>
      <w:r w:rsidRPr="006B2E8A">
        <w:rPr>
          <w:rFonts w:asciiTheme="minorHAnsi" w:hAnsiTheme="minorHAnsi"/>
        </w:rPr>
        <w:t>various solo exhibitions in different countries worldwide such as Austria,</w:t>
      </w:r>
      <w:r w:rsidR="00573D26">
        <w:rPr>
          <w:rFonts w:asciiTheme="minorHAnsi" w:hAnsiTheme="minorHAnsi"/>
        </w:rPr>
        <w:t xml:space="preserve"> Germany, Taiwan, England, Swit</w:t>
      </w:r>
      <w:r w:rsidRPr="006B2E8A">
        <w:rPr>
          <w:rFonts w:asciiTheme="minorHAnsi" w:hAnsiTheme="minorHAnsi"/>
        </w:rPr>
        <w:t xml:space="preserve">zerland and Bahrain. </w:t>
      </w:r>
    </w:p>
    <w:p w:rsidR="00832964" w:rsidRPr="006B2E8A" w:rsidRDefault="00832964" w:rsidP="00832964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:rsidR="00832964" w:rsidRPr="006B2E8A" w:rsidRDefault="00832964" w:rsidP="00832964">
      <w:pPr>
        <w:rPr>
          <w:rFonts w:asciiTheme="minorHAnsi" w:hAnsiTheme="minorHAnsi"/>
          <w:b/>
          <w:bCs/>
          <w:sz w:val="28"/>
          <w:szCs w:val="28"/>
        </w:rPr>
      </w:pPr>
      <w:r w:rsidRPr="006B2E8A">
        <w:rPr>
          <w:rFonts w:asciiTheme="minorHAnsi" w:hAnsiTheme="minorHAnsi"/>
          <w:b/>
          <w:bCs/>
          <w:sz w:val="28"/>
          <w:szCs w:val="28"/>
        </w:rPr>
        <w:t>Solo Exhibitions</w:t>
      </w:r>
    </w:p>
    <w:p w:rsidR="00832964" w:rsidRPr="006B2E8A" w:rsidRDefault="00832964" w:rsidP="00832964">
      <w:pPr>
        <w:rPr>
          <w:rFonts w:asciiTheme="minorHAnsi" w:hAnsiTheme="minorHAnsi"/>
          <w:b/>
          <w:bCs/>
          <w:sz w:val="8"/>
          <w:szCs w:val="8"/>
        </w:rPr>
      </w:pP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Hotel </w:t>
      </w:r>
      <w:proofErr w:type="spellStart"/>
      <w:r w:rsidRPr="006B2E8A">
        <w:rPr>
          <w:rFonts w:asciiTheme="minorHAnsi" w:hAnsiTheme="minorHAnsi"/>
        </w:rPr>
        <w:t>Rebstock</w:t>
      </w:r>
      <w:proofErr w:type="spellEnd"/>
      <w:r w:rsidRPr="006B2E8A">
        <w:rPr>
          <w:rFonts w:asciiTheme="minorHAnsi" w:hAnsiTheme="minorHAnsi"/>
        </w:rPr>
        <w:t>, Luzern, Switzerland 1990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Goethe Institute, Alexandria 1990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National Center of Fine Arts, Cairo 1993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Egyptian Culture Center, London 1992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Espace</w:t>
      </w:r>
      <w:proofErr w:type="spellEnd"/>
      <w:r w:rsidRPr="006B2E8A">
        <w:rPr>
          <w:rFonts w:asciiTheme="minorHAnsi" w:hAnsiTheme="minorHAnsi"/>
        </w:rPr>
        <w:t xml:space="preserve"> </w:t>
      </w:r>
      <w:proofErr w:type="spellStart"/>
      <w:r w:rsidRPr="006B2E8A">
        <w:rPr>
          <w:rFonts w:asciiTheme="minorHAnsi" w:hAnsiTheme="minorHAnsi"/>
        </w:rPr>
        <w:t>Karim</w:t>
      </w:r>
      <w:proofErr w:type="spellEnd"/>
      <w:r w:rsidRPr="006B2E8A">
        <w:rPr>
          <w:rFonts w:asciiTheme="minorHAnsi" w:hAnsiTheme="minorHAnsi"/>
        </w:rPr>
        <w:t xml:space="preserve"> Francis, Cairo 1995/1996/1997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Show with </w:t>
      </w:r>
      <w:proofErr w:type="spellStart"/>
      <w:r w:rsidRPr="006B2E8A">
        <w:rPr>
          <w:rFonts w:asciiTheme="minorHAnsi" w:hAnsiTheme="minorHAnsi"/>
        </w:rPr>
        <w:t>Hazem</w:t>
      </w:r>
      <w:proofErr w:type="spellEnd"/>
      <w:r w:rsidRPr="006B2E8A">
        <w:rPr>
          <w:rFonts w:asciiTheme="minorHAnsi" w:hAnsiTheme="minorHAnsi"/>
        </w:rPr>
        <w:t xml:space="preserve"> El </w:t>
      </w:r>
      <w:proofErr w:type="spellStart"/>
      <w:r w:rsidRPr="006B2E8A">
        <w:rPr>
          <w:rFonts w:asciiTheme="minorHAnsi" w:hAnsiTheme="minorHAnsi"/>
        </w:rPr>
        <w:t>Mestikawy</w:t>
      </w:r>
      <w:proofErr w:type="spellEnd"/>
      <w:r w:rsidRPr="006B2E8A">
        <w:rPr>
          <w:rFonts w:asciiTheme="minorHAnsi" w:hAnsiTheme="minorHAnsi"/>
        </w:rPr>
        <w:t xml:space="preserve"> AAI Gallery, Vienna 1998 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Espace</w:t>
      </w:r>
      <w:proofErr w:type="spellEnd"/>
      <w:r w:rsidRPr="006B2E8A">
        <w:rPr>
          <w:rFonts w:asciiTheme="minorHAnsi" w:hAnsiTheme="minorHAnsi"/>
        </w:rPr>
        <w:t xml:space="preserve"> </w:t>
      </w:r>
      <w:proofErr w:type="spellStart"/>
      <w:r w:rsidRPr="006B2E8A">
        <w:rPr>
          <w:rFonts w:asciiTheme="minorHAnsi" w:hAnsiTheme="minorHAnsi"/>
        </w:rPr>
        <w:t>Karim</w:t>
      </w:r>
      <w:proofErr w:type="spellEnd"/>
      <w:r w:rsidRPr="006B2E8A">
        <w:rPr>
          <w:rFonts w:asciiTheme="minorHAnsi" w:hAnsiTheme="minorHAnsi"/>
        </w:rPr>
        <w:t xml:space="preserve"> Francis, Cairo 1999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Gezira Art Center, Cairo 2000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Cairo Atelier, Cairo 2002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Safar Khan Gallery, Cairo 2003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Gallery 26, </w:t>
      </w:r>
      <w:proofErr w:type="spellStart"/>
      <w:r w:rsidRPr="006B2E8A">
        <w:rPr>
          <w:rFonts w:asciiTheme="minorHAnsi" w:hAnsiTheme="minorHAnsi"/>
        </w:rPr>
        <w:t>Taichong</w:t>
      </w:r>
      <w:proofErr w:type="spellEnd"/>
      <w:r w:rsidRPr="006B2E8A">
        <w:rPr>
          <w:rFonts w:asciiTheme="minorHAnsi" w:hAnsiTheme="minorHAnsi"/>
        </w:rPr>
        <w:t>, Taiwan 2005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Gezira Art Center, Cairo 2006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Sheltering sky Gallery, Taipei, Taiwan 2008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Beit</w:t>
      </w:r>
      <w:proofErr w:type="spellEnd"/>
      <w:r w:rsidRPr="006B2E8A">
        <w:rPr>
          <w:rFonts w:asciiTheme="minorHAnsi" w:hAnsiTheme="minorHAnsi"/>
        </w:rPr>
        <w:t xml:space="preserve"> El </w:t>
      </w:r>
      <w:proofErr w:type="spellStart"/>
      <w:r w:rsidRPr="006B2E8A">
        <w:rPr>
          <w:rFonts w:asciiTheme="minorHAnsi" w:hAnsiTheme="minorHAnsi"/>
        </w:rPr>
        <w:t>Omma</w:t>
      </w:r>
      <w:proofErr w:type="spellEnd"/>
      <w:r w:rsidRPr="006B2E8A">
        <w:rPr>
          <w:rFonts w:asciiTheme="minorHAnsi" w:hAnsiTheme="minorHAnsi"/>
        </w:rPr>
        <w:t>, Cairo 2009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Espace</w:t>
      </w:r>
      <w:proofErr w:type="spellEnd"/>
      <w:r w:rsidRPr="006B2E8A">
        <w:rPr>
          <w:rFonts w:asciiTheme="minorHAnsi" w:hAnsiTheme="minorHAnsi"/>
        </w:rPr>
        <w:t xml:space="preserve"> Leo, </w:t>
      </w:r>
      <w:proofErr w:type="spellStart"/>
      <w:r w:rsidRPr="006B2E8A">
        <w:rPr>
          <w:rFonts w:asciiTheme="minorHAnsi" w:hAnsiTheme="minorHAnsi"/>
        </w:rPr>
        <w:t>Taichong</w:t>
      </w:r>
      <w:proofErr w:type="spellEnd"/>
      <w:r w:rsidRPr="006B2E8A">
        <w:rPr>
          <w:rFonts w:asciiTheme="minorHAnsi" w:hAnsiTheme="minorHAnsi"/>
        </w:rPr>
        <w:t>, Taiwan 2009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Z-Gallery, </w:t>
      </w:r>
      <w:proofErr w:type="spellStart"/>
      <w:r w:rsidRPr="006B2E8A">
        <w:rPr>
          <w:rFonts w:asciiTheme="minorHAnsi" w:hAnsiTheme="minorHAnsi"/>
        </w:rPr>
        <w:t>Taichong</w:t>
      </w:r>
      <w:proofErr w:type="spellEnd"/>
      <w:r w:rsidRPr="006B2E8A">
        <w:rPr>
          <w:rFonts w:asciiTheme="minorHAnsi" w:hAnsiTheme="minorHAnsi"/>
        </w:rPr>
        <w:t>, Taiwan 2011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Albareh</w:t>
      </w:r>
      <w:proofErr w:type="spellEnd"/>
      <w:r w:rsidRPr="006B2E8A">
        <w:rPr>
          <w:rFonts w:asciiTheme="minorHAnsi" w:hAnsiTheme="minorHAnsi"/>
        </w:rPr>
        <w:t xml:space="preserve"> Gallery, Bahrain 2012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  <w:lang w:bidi="ar-EG"/>
        </w:rPr>
      </w:pPr>
      <w:proofErr w:type="spellStart"/>
      <w:r w:rsidRPr="006B2E8A">
        <w:rPr>
          <w:rFonts w:asciiTheme="minorHAnsi" w:hAnsiTheme="minorHAnsi"/>
        </w:rPr>
        <w:t>Chambinsky</w:t>
      </w:r>
      <w:proofErr w:type="spellEnd"/>
      <w:r w:rsidRPr="006B2E8A">
        <w:rPr>
          <w:rFonts w:asciiTheme="minorHAnsi" w:hAnsiTheme="minorHAnsi"/>
        </w:rPr>
        <w:t xml:space="preserve"> art center Wurzburg. </w:t>
      </w:r>
      <w:r w:rsidRPr="006B2E8A">
        <w:rPr>
          <w:rFonts w:asciiTheme="minorHAnsi" w:hAnsiTheme="minorHAnsi"/>
          <w:lang w:bidi="ar-EG"/>
        </w:rPr>
        <w:t xml:space="preserve">Germany 2013 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  <w:lang w:bidi="ar-EG"/>
        </w:rPr>
      </w:pPr>
      <w:r w:rsidRPr="006B2E8A">
        <w:rPr>
          <w:rFonts w:asciiTheme="minorHAnsi" w:hAnsiTheme="minorHAnsi"/>
        </w:rPr>
        <w:t xml:space="preserve">Z-Gallery, </w:t>
      </w:r>
      <w:proofErr w:type="spellStart"/>
      <w:r w:rsidRPr="006B2E8A">
        <w:rPr>
          <w:rFonts w:asciiTheme="minorHAnsi" w:hAnsiTheme="minorHAnsi"/>
        </w:rPr>
        <w:t>Taichong</w:t>
      </w:r>
      <w:proofErr w:type="spellEnd"/>
      <w:r w:rsidRPr="006B2E8A">
        <w:rPr>
          <w:rFonts w:asciiTheme="minorHAnsi" w:hAnsiTheme="minorHAnsi"/>
        </w:rPr>
        <w:t>, Taiwan</w:t>
      </w:r>
      <w:r w:rsidRPr="006B2E8A">
        <w:rPr>
          <w:rFonts w:asciiTheme="minorHAnsi" w:hAnsiTheme="minorHAnsi"/>
          <w:lang w:bidi="ar-EG"/>
        </w:rPr>
        <w:t xml:space="preserve"> 2017</w:t>
      </w:r>
    </w:p>
    <w:p w:rsidR="00832964" w:rsidRPr="006B2E8A" w:rsidRDefault="00832964" w:rsidP="00832964">
      <w:pPr>
        <w:numPr>
          <w:ilvl w:val="0"/>
          <w:numId w:val="1"/>
        </w:num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6B2E8A">
        <w:rPr>
          <w:rFonts w:asciiTheme="minorHAnsi" w:hAnsiTheme="minorHAnsi"/>
          <w:lang w:bidi="ar-EG"/>
        </w:rPr>
        <w:t>Mashrabia</w:t>
      </w:r>
      <w:proofErr w:type="spellEnd"/>
      <w:r w:rsidRPr="006B2E8A">
        <w:rPr>
          <w:rFonts w:asciiTheme="minorHAnsi" w:hAnsiTheme="minorHAnsi"/>
          <w:lang w:bidi="ar-EG"/>
        </w:rPr>
        <w:t xml:space="preserve"> gallery, Cairo, 2017                        </w:t>
      </w:r>
      <w:r w:rsidRPr="006B2E8A">
        <w:rPr>
          <w:rFonts w:asciiTheme="minorHAnsi" w:hAnsiTheme="minorHAnsi"/>
          <w:b/>
          <w:bCs/>
          <w:sz w:val="28"/>
          <w:szCs w:val="28"/>
        </w:rPr>
        <w:t xml:space="preserve">    </w:t>
      </w:r>
    </w:p>
    <w:p w:rsidR="00832964" w:rsidRPr="006B2E8A" w:rsidRDefault="00832964" w:rsidP="00832964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:rsidR="00832964" w:rsidRPr="006B2E8A" w:rsidRDefault="00832964" w:rsidP="006B2E8A">
      <w:pPr>
        <w:rPr>
          <w:rFonts w:asciiTheme="minorHAnsi" w:hAnsiTheme="minorHAnsi"/>
          <w:lang w:bidi="ar-EG"/>
        </w:rPr>
      </w:pPr>
      <w:r w:rsidRPr="006B2E8A">
        <w:rPr>
          <w:rFonts w:asciiTheme="minorHAnsi" w:hAnsiTheme="minorHAnsi"/>
          <w:b/>
          <w:bCs/>
          <w:sz w:val="28"/>
          <w:szCs w:val="28"/>
        </w:rPr>
        <w:t>Group Exhibitions</w:t>
      </w:r>
    </w:p>
    <w:p w:rsidR="00832964" w:rsidRPr="006B2E8A" w:rsidRDefault="00832964" w:rsidP="00832964">
      <w:pPr>
        <w:rPr>
          <w:rFonts w:asciiTheme="minorHAnsi" w:hAnsiTheme="minorHAnsi"/>
          <w:b/>
          <w:bCs/>
          <w:sz w:val="8"/>
          <w:szCs w:val="8"/>
        </w:rPr>
      </w:pPr>
      <w:r w:rsidRPr="006B2E8A">
        <w:rPr>
          <w:rFonts w:asciiTheme="minorHAnsi" w:hAnsiTheme="minorHAnsi"/>
          <w:b/>
          <w:bCs/>
          <w:sz w:val="8"/>
          <w:szCs w:val="8"/>
        </w:rPr>
        <w:t xml:space="preserve">       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Cairo Atelier, Cairo 1985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Mashrabia</w:t>
      </w:r>
      <w:proofErr w:type="spellEnd"/>
      <w:r w:rsidRPr="006B2E8A">
        <w:rPr>
          <w:rFonts w:asciiTheme="minorHAnsi" w:hAnsiTheme="minorHAnsi"/>
        </w:rPr>
        <w:t xml:space="preserve"> Gallery, Cairo 1986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Al </w:t>
      </w:r>
      <w:proofErr w:type="spellStart"/>
      <w:r w:rsidRPr="006B2E8A">
        <w:rPr>
          <w:rFonts w:asciiTheme="minorHAnsi" w:hAnsiTheme="minorHAnsi"/>
        </w:rPr>
        <w:t>Sawi</w:t>
      </w:r>
      <w:proofErr w:type="spellEnd"/>
      <w:r w:rsidRPr="006B2E8A">
        <w:rPr>
          <w:rFonts w:asciiTheme="minorHAnsi" w:hAnsiTheme="minorHAnsi"/>
        </w:rPr>
        <w:t xml:space="preserve"> Gallery, Cairo 1989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EAAB Foundation Basle, Switzerland 1990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Noun Gallery, Cairo 1991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 xml:space="preserve">Summer Show, </w:t>
      </w:r>
      <w:proofErr w:type="spellStart"/>
      <w:r w:rsidRPr="006B2E8A">
        <w:rPr>
          <w:rFonts w:asciiTheme="minorHAnsi" w:hAnsiTheme="minorHAnsi"/>
        </w:rPr>
        <w:t>Delphina</w:t>
      </w:r>
      <w:proofErr w:type="spellEnd"/>
      <w:r w:rsidRPr="006B2E8A">
        <w:rPr>
          <w:rFonts w:asciiTheme="minorHAnsi" w:hAnsiTheme="minorHAnsi"/>
        </w:rPr>
        <w:t xml:space="preserve"> Studios, London 1993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Mashrabia</w:t>
      </w:r>
      <w:proofErr w:type="spellEnd"/>
      <w:r w:rsidRPr="006B2E8A">
        <w:rPr>
          <w:rFonts w:asciiTheme="minorHAnsi" w:hAnsiTheme="minorHAnsi"/>
        </w:rPr>
        <w:t xml:space="preserve"> Gallery, Cairo 1994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6B2E8A">
        <w:rPr>
          <w:rFonts w:asciiTheme="minorHAnsi" w:hAnsiTheme="minorHAnsi"/>
        </w:rPr>
        <w:t>Espace</w:t>
      </w:r>
      <w:proofErr w:type="spellEnd"/>
      <w:r w:rsidRPr="006B2E8A">
        <w:rPr>
          <w:rFonts w:asciiTheme="minorHAnsi" w:hAnsiTheme="minorHAnsi"/>
        </w:rPr>
        <w:t xml:space="preserve"> </w:t>
      </w:r>
      <w:proofErr w:type="spellStart"/>
      <w:r w:rsidRPr="006B2E8A">
        <w:rPr>
          <w:rFonts w:asciiTheme="minorHAnsi" w:hAnsiTheme="minorHAnsi"/>
        </w:rPr>
        <w:t>Karim</w:t>
      </w:r>
      <w:proofErr w:type="spellEnd"/>
      <w:r w:rsidRPr="006B2E8A">
        <w:rPr>
          <w:rFonts w:asciiTheme="minorHAnsi" w:hAnsiTheme="minorHAnsi"/>
        </w:rPr>
        <w:t xml:space="preserve"> Francis, Cairo 1996/1997/2002/2003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Gathering, Cairo Atelier, Cairo 1997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Goethe Institute, Alexandria 1997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Dimensions, Cairo Atelier, Cairo 1998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</w:rPr>
      </w:pPr>
      <w:r w:rsidRPr="006B2E8A">
        <w:rPr>
          <w:rFonts w:asciiTheme="minorHAnsi" w:hAnsiTheme="minorHAnsi"/>
        </w:rPr>
        <w:t>Imagining the Book, Bibliotheca Alexandrina, Alexandria 2003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B2E8A">
        <w:rPr>
          <w:rFonts w:asciiTheme="minorHAnsi" w:hAnsiTheme="minorHAnsi"/>
        </w:rPr>
        <w:t>Gathering, Cairo Atelier, Cairo 2009</w:t>
      </w:r>
    </w:p>
    <w:p w:rsidR="00832964" w:rsidRPr="006B2E8A" w:rsidRDefault="00832964" w:rsidP="0083296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B2E8A">
        <w:rPr>
          <w:rFonts w:asciiTheme="minorHAnsi" w:hAnsiTheme="minorHAnsi"/>
        </w:rPr>
        <w:t xml:space="preserve">Khan el </w:t>
      </w:r>
      <w:proofErr w:type="spellStart"/>
      <w:r w:rsidRPr="006B2E8A">
        <w:rPr>
          <w:rFonts w:asciiTheme="minorHAnsi" w:hAnsiTheme="minorHAnsi"/>
        </w:rPr>
        <w:t>Maghraby</w:t>
      </w:r>
      <w:proofErr w:type="spellEnd"/>
      <w:r w:rsidRPr="006B2E8A">
        <w:rPr>
          <w:rFonts w:asciiTheme="minorHAnsi" w:hAnsiTheme="minorHAnsi"/>
        </w:rPr>
        <w:t xml:space="preserve"> Gallery, Cairo  2010</w:t>
      </w:r>
    </w:p>
    <w:p w:rsidR="00C935B0" w:rsidRPr="006B2E8A" w:rsidRDefault="00832964" w:rsidP="00832964">
      <w:pPr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B2E8A">
        <w:rPr>
          <w:rFonts w:asciiTheme="minorHAnsi" w:hAnsiTheme="minorHAnsi"/>
          <w:sz w:val="28"/>
          <w:szCs w:val="28"/>
        </w:rPr>
        <w:t>5 artist syndicate of plastic arts  Cairo 2014</w:t>
      </w:r>
    </w:p>
    <w:sectPr w:rsidR="00C935B0" w:rsidRPr="006B2E8A" w:rsidSect="006008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8B48C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25080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916C5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832964"/>
    <w:rsid w:val="002A10B5"/>
    <w:rsid w:val="00573D26"/>
    <w:rsid w:val="0060086E"/>
    <w:rsid w:val="006B2E8A"/>
    <w:rsid w:val="00832964"/>
    <w:rsid w:val="00924D3C"/>
    <w:rsid w:val="00953CE4"/>
    <w:rsid w:val="00B575D0"/>
    <w:rsid w:val="00C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victoria cornacchia</cp:lastModifiedBy>
  <cp:revision>3</cp:revision>
  <cp:lastPrinted>2017-11-09T16:31:00Z</cp:lastPrinted>
  <dcterms:created xsi:type="dcterms:W3CDTF">2017-11-13T16:20:00Z</dcterms:created>
  <dcterms:modified xsi:type="dcterms:W3CDTF">2017-11-13T16:22:00Z</dcterms:modified>
</cp:coreProperties>
</file>